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71" w:rsidRDefault="002A4871">
      <w:pPr>
        <w:pStyle w:val="GvdeMetni"/>
        <w:rPr>
          <w:sz w:val="20"/>
        </w:rPr>
      </w:pPr>
    </w:p>
    <w:p w:rsidR="002A4871" w:rsidRDefault="002A4871">
      <w:pPr>
        <w:pStyle w:val="GvdeMetni"/>
        <w:rPr>
          <w:sz w:val="20"/>
        </w:rPr>
      </w:pPr>
    </w:p>
    <w:p w:rsidR="002A4871" w:rsidRDefault="007176DF">
      <w:pPr>
        <w:spacing w:before="253" w:line="391" w:lineRule="auto"/>
        <w:ind w:left="3168" w:right="3026" w:firstLine="449"/>
        <w:rPr>
          <w:sz w:val="36"/>
        </w:rPr>
      </w:pPr>
      <w:r>
        <w:rPr>
          <w:sz w:val="36"/>
        </w:rPr>
        <w:t>YERLİ MALI B</w:t>
      </w:r>
      <w:r>
        <w:rPr>
          <w:sz w:val="36"/>
        </w:rPr>
        <w:t>ELGESİ İÇİN</w:t>
      </w:r>
      <w:r>
        <w:rPr>
          <w:spacing w:val="1"/>
          <w:sz w:val="36"/>
        </w:rPr>
        <w:t xml:space="preserve"> </w:t>
      </w:r>
      <w:r>
        <w:rPr>
          <w:sz w:val="36"/>
        </w:rPr>
        <w:t>MALİ</w:t>
      </w:r>
      <w:r>
        <w:rPr>
          <w:spacing w:val="-5"/>
          <w:sz w:val="36"/>
        </w:rPr>
        <w:t xml:space="preserve"> </w:t>
      </w:r>
      <w:r>
        <w:rPr>
          <w:sz w:val="36"/>
        </w:rPr>
        <w:t>VERİLERİ</w:t>
      </w:r>
      <w:r>
        <w:rPr>
          <w:spacing w:val="-4"/>
          <w:sz w:val="36"/>
        </w:rPr>
        <w:t xml:space="preserve"> </w:t>
      </w:r>
      <w:r>
        <w:rPr>
          <w:sz w:val="36"/>
        </w:rPr>
        <w:t>İNCELEME</w:t>
      </w:r>
      <w:r>
        <w:rPr>
          <w:spacing w:val="-4"/>
          <w:sz w:val="36"/>
        </w:rPr>
        <w:t xml:space="preserve"> </w:t>
      </w:r>
      <w:r>
        <w:rPr>
          <w:sz w:val="36"/>
        </w:rPr>
        <w:t>İZNİ</w:t>
      </w:r>
    </w:p>
    <w:p w:rsidR="002A4871" w:rsidRDefault="002A4871">
      <w:pPr>
        <w:pStyle w:val="GvdeMetni"/>
        <w:spacing w:before="4" w:after="1"/>
        <w:rPr>
          <w:sz w:val="25"/>
        </w:rPr>
      </w:pPr>
    </w:p>
    <w:tbl>
      <w:tblPr>
        <w:tblStyle w:val="TableNormal"/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1"/>
      </w:tblGrid>
      <w:tr w:rsidR="002A4871">
        <w:trPr>
          <w:trHeight w:val="464"/>
        </w:trPr>
        <w:tc>
          <w:tcPr>
            <w:tcW w:w="9121" w:type="dxa"/>
          </w:tcPr>
          <w:p w:rsidR="002A4871" w:rsidRDefault="007176DF">
            <w:pPr>
              <w:pStyle w:val="TableParagraph"/>
              <w:spacing w:before="94"/>
              <w:ind w:left="3549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2A4871">
        <w:trPr>
          <w:trHeight w:val="1379"/>
        </w:trPr>
        <w:tc>
          <w:tcPr>
            <w:tcW w:w="9121" w:type="dxa"/>
          </w:tcPr>
          <w:p w:rsidR="002A4871" w:rsidRDefault="002A4871">
            <w:pPr>
              <w:pStyle w:val="TableParagraph"/>
              <w:rPr>
                <w:sz w:val="24"/>
              </w:rPr>
            </w:pPr>
          </w:p>
          <w:p w:rsidR="002A4871" w:rsidRDefault="007176D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Soyadı/Unvan/İşletme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  <w:p w:rsidR="002A4871" w:rsidRDefault="002A4871">
            <w:pPr>
              <w:pStyle w:val="TableParagraph"/>
              <w:rPr>
                <w:sz w:val="24"/>
              </w:rPr>
            </w:pPr>
          </w:p>
          <w:p w:rsidR="002A4871" w:rsidRDefault="007176DF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Ürün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2A4871">
        <w:trPr>
          <w:trHeight w:val="463"/>
        </w:trPr>
        <w:tc>
          <w:tcPr>
            <w:tcW w:w="9121" w:type="dxa"/>
          </w:tcPr>
          <w:p w:rsidR="002A4871" w:rsidRDefault="007176DF">
            <w:pPr>
              <w:pStyle w:val="TableParagraph"/>
              <w:spacing w:before="94"/>
              <w:ind w:left="3550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 BELGELER</w:t>
            </w:r>
          </w:p>
        </w:tc>
      </w:tr>
      <w:tr w:rsidR="002A4871">
        <w:trPr>
          <w:trHeight w:val="1103"/>
        </w:trPr>
        <w:tc>
          <w:tcPr>
            <w:tcW w:w="9121" w:type="dxa"/>
          </w:tcPr>
          <w:p w:rsidR="002A4871" w:rsidRDefault="002A4871">
            <w:pPr>
              <w:pStyle w:val="TableParagraph"/>
              <w:rPr>
                <w:sz w:val="24"/>
              </w:rPr>
            </w:pPr>
          </w:p>
          <w:p w:rsidR="002A4871" w:rsidRDefault="007176DF">
            <w:pPr>
              <w:pStyle w:val="TableParagraph"/>
              <w:tabs>
                <w:tab w:val="left" w:pos="5527"/>
                <w:tab w:val="left" w:pos="6773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Yerli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Oranı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 xml:space="preserve"> Adet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Sayfa</w:t>
            </w:r>
          </w:p>
        </w:tc>
      </w:tr>
      <w:tr w:rsidR="002A4871">
        <w:trPr>
          <w:trHeight w:val="8315"/>
        </w:trPr>
        <w:tc>
          <w:tcPr>
            <w:tcW w:w="9121" w:type="dxa"/>
          </w:tcPr>
          <w:p w:rsidR="002A4871" w:rsidRDefault="002A4871">
            <w:pPr>
              <w:pStyle w:val="TableParagraph"/>
              <w:rPr>
                <w:sz w:val="24"/>
              </w:rPr>
            </w:pPr>
          </w:p>
          <w:p w:rsidR="002A4871" w:rsidRDefault="007176DF">
            <w:pPr>
              <w:pStyle w:val="TableParagraph"/>
              <w:spacing w:before="215"/>
              <w:ind w:left="108"/>
              <w:jc w:val="both"/>
            </w:pPr>
            <w:r>
              <w:t>Hesaplamaya</w:t>
            </w:r>
            <w:r>
              <w:rPr>
                <w:spacing w:val="-3"/>
              </w:rPr>
              <w:t xml:space="preserve"> </w:t>
            </w:r>
            <w:r>
              <w:t>konu</w:t>
            </w:r>
            <w:r>
              <w:rPr>
                <w:spacing w:val="-3"/>
              </w:rPr>
              <w:t xml:space="preserve"> </w:t>
            </w:r>
            <w:r>
              <w:t>ürünün</w:t>
            </w:r>
            <w:r>
              <w:rPr>
                <w:spacing w:val="-2"/>
              </w:rPr>
              <w:t xml:space="preserve"> </w:t>
            </w:r>
            <w:r>
              <w:t>Yerli</w:t>
            </w:r>
            <w:r>
              <w:rPr>
                <w:spacing w:val="-4"/>
              </w:rPr>
              <w:t xml:space="preserve"> </w:t>
            </w:r>
            <w:r>
              <w:t>Katkı</w:t>
            </w:r>
            <w:r>
              <w:rPr>
                <w:spacing w:val="-3"/>
              </w:rPr>
              <w:t xml:space="preserve"> </w:t>
            </w:r>
            <w:r>
              <w:t>Oranı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%</w:t>
            </w:r>
            <w:proofErr w:type="gramStart"/>
            <w:r>
              <w:t>.....</w:t>
            </w:r>
            <w:proofErr w:type="gramEnd"/>
          </w:p>
          <w:p w:rsidR="002A4871" w:rsidRDefault="002A4871">
            <w:pPr>
              <w:pStyle w:val="TableParagraph"/>
              <w:rPr>
                <w:sz w:val="24"/>
              </w:rPr>
            </w:pPr>
          </w:p>
          <w:p w:rsidR="002A4871" w:rsidRDefault="002A4871">
            <w:pPr>
              <w:pStyle w:val="TableParagraph"/>
              <w:rPr>
                <w:sz w:val="24"/>
              </w:rPr>
            </w:pPr>
          </w:p>
          <w:p w:rsidR="002A4871" w:rsidRDefault="002A4871">
            <w:pPr>
              <w:pStyle w:val="TableParagraph"/>
              <w:spacing w:before="7"/>
              <w:rPr>
                <w:sz w:val="20"/>
              </w:rPr>
            </w:pPr>
          </w:p>
          <w:p w:rsidR="002A4871" w:rsidRDefault="007176D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Yerli Malı Belgesi oranı ile ilgili bir şikayet olması halinde belgenin oluşumuna esas teşkil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eden tüm bilgi ve belgelerin TOBB ve </w:t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z w:val="24"/>
              </w:rPr>
              <w:t xml:space="preserve"> Odası yetkililerinin mali denetimine açılmasına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veriyorum.</w:t>
            </w:r>
          </w:p>
          <w:p w:rsidR="002A4871" w:rsidRDefault="002A4871">
            <w:pPr>
              <w:pStyle w:val="TableParagraph"/>
              <w:rPr>
                <w:sz w:val="26"/>
              </w:rPr>
            </w:pPr>
          </w:p>
          <w:p w:rsidR="002A4871" w:rsidRDefault="002A4871">
            <w:pPr>
              <w:pStyle w:val="TableParagraph"/>
              <w:rPr>
                <w:sz w:val="26"/>
              </w:rPr>
            </w:pPr>
          </w:p>
          <w:p w:rsidR="002A4871" w:rsidRDefault="002A4871">
            <w:pPr>
              <w:pStyle w:val="TableParagraph"/>
              <w:rPr>
                <w:sz w:val="37"/>
              </w:rPr>
            </w:pPr>
          </w:p>
          <w:p w:rsidR="002A4871" w:rsidRDefault="007176DF">
            <w:pPr>
              <w:pStyle w:val="TableParagraph"/>
              <w:spacing w:before="1"/>
              <w:ind w:right="153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.......</w:t>
            </w:r>
            <w:proofErr w:type="gramEnd"/>
            <w:r>
              <w:rPr>
                <w:sz w:val="24"/>
              </w:rPr>
              <w:t>/...../20......</w:t>
            </w:r>
          </w:p>
          <w:p w:rsidR="002A4871" w:rsidRDefault="002A4871">
            <w:pPr>
              <w:pStyle w:val="TableParagraph"/>
              <w:spacing w:before="11"/>
              <w:rPr>
                <w:sz w:val="23"/>
              </w:rPr>
            </w:pPr>
          </w:p>
          <w:p w:rsidR="002A4871" w:rsidRDefault="007176DF">
            <w:pPr>
              <w:pStyle w:val="TableParagraph"/>
              <w:ind w:left="5399"/>
              <w:rPr>
                <w:sz w:val="24"/>
              </w:rPr>
            </w:pPr>
            <w:r>
              <w:rPr>
                <w:sz w:val="24"/>
              </w:rPr>
              <w:t>Adı-Soyadı/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Kaşesi</w:t>
            </w:r>
          </w:p>
          <w:p w:rsidR="002A4871" w:rsidRDefault="007176DF">
            <w:pPr>
              <w:pStyle w:val="TableParagraph"/>
              <w:ind w:left="6524"/>
              <w:rPr>
                <w:sz w:val="24"/>
              </w:rPr>
            </w:pPr>
            <w:r>
              <w:rPr>
                <w:sz w:val="24"/>
              </w:rPr>
              <w:t>Unvan</w:t>
            </w:r>
          </w:p>
          <w:p w:rsidR="002A4871" w:rsidRDefault="007176DF">
            <w:pPr>
              <w:pStyle w:val="TableParagraph"/>
              <w:ind w:left="6604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2A4871" w:rsidRDefault="002A4871" w:rsidP="00801E8A">
      <w:pPr>
        <w:pStyle w:val="Balk2"/>
        <w:spacing w:before="78"/>
        <w:jc w:val="left"/>
        <w:rPr>
          <w:sz w:val="16"/>
        </w:rPr>
      </w:pPr>
    </w:p>
    <w:sectPr w:rsidR="002A4871" w:rsidSect="00801E8A">
      <w:pgSz w:w="11910" w:h="16840"/>
      <w:pgMar w:top="80" w:right="24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7C1"/>
    <w:multiLevelType w:val="hybridMultilevel"/>
    <w:tmpl w:val="E88866D8"/>
    <w:lvl w:ilvl="0" w:tplc="C9403816">
      <w:numFmt w:val="bullet"/>
      <w:lvlText w:val="-"/>
      <w:lvlJc w:val="left"/>
      <w:pPr>
        <w:ind w:left="2037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A6C8BB0">
      <w:numFmt w:val="bullet"/>
      <w:lvlText w:val="•"/>
      <w:lvlJc w:val="left"/>
      <w:pPr>
        <w:ind w:left="2992" w:hanging="360"/>
      </w:pPr>
      <w:rPr>
        <w:rFonts w:hint="default"/>
        <w:lang w:val="tr-TR" w:eastAsia="en-US" w:bidi="ar-SA"/>
      </w:rPr>
    </w:lvl>
    <w:lvl w:ilvl="2" w:tplc="5228282E">
      <w:numFmt w:val="bullet"/>
      <w:lvlText w:val="•"/>
      <w:lvlJc w:val="left"/>
      <w:pPr>
        <w:ind w:left="3945" w:hanging="360"/>
      </w:pPr>
      <w:rPr>
        <w:rFonts w:hint="default"/>
        <w:lang w:val="tr-TR" w:eastAsia="en-US" w:bidi="ar-SA"/>
      </w:rPr>
    </w:lvl>
    <w:lvl w:ilvl="3" w:tplc="B372A0CE">
      <w:numFmt w:val="bullet"/>
      <w:lvlText w:val="•"/>
      <w:lvlJc w:val="left"/>
      <w:pPr>
        <w:ind w:left="4897" w:hanging="360"/>
      </w:pPr>
      <w:rPr>
        <w:rFonts w:hint="default"/>
        <w:lang w:val="tr-TR" w:eastAsia="en-US" w:bidi="ar-SA"/>
      </w:rPr>
    </w:lvl>
    <w:lvl w:ilvl="4" w:tplc="7E669C52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5" w:tplc="5B4E2E52">
      <w:numFmt w:val="bullet"/>
      <w:lvlText w:val="•"/>
      <w:lvlJc w:val="left"/>
      <w:pPr>
        <w:ind w:left="6803" w:hanging="360"/>
      </w:pPr>
      <w:rPr>
        <w:rFonts w:hint="default"/>
        <w:lang w:val="tr-TR" w:eastAsia="en-US" w:bidi="ar-SA"/>
      </w:rPr>
    </w:lvl>
    <w:lvl w:ilvl="6" w:tplc="5D9A42D0">
      <w:numFmt w:val="bullet"/>
      <w:lvlText w:val="•"/>
      <w:lvlJc w:val="left"/>
      <w:pPr>
        <w:ind w:left="7755" w:hanging="360"/>
      </w:pPr>
      <w:rPr>
        <w:rFonts w:hint="default"/>
        <w:lang w:val="tr-TR" w:eastAsia="en-US" w:bidi="ar-SA"/>
      </w:rPr>
    </w:lvl>
    <w:lvl w:ilvl="7" w:tplc="72FEFB5E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09767396">
      <w:numFmt w:val="bullet"/>
      <w:lvlText w:val="•"/>
      <w:lvlJc w:val="left"/>
      <w:pPr>
        <w:ind w:left="9660" w:hanging="360"/>
      </w:pPr>
      <w:rPr>
        <w:rFonts w:hint="default"/>
        <w:lang w:val="tr-TR" w:eastAsia="en-US" w:bidi="ar-SA"/>
      </w:rPr>
    </w:lvl>
  </w:abstractNum>
  <w:abstractNum w:abstractNumId="1">
    <w:nsid w:val="687400A3"/>
    <w:multiLevelType w:val="hybridMultilevel"/>
    <w:tmpl w:val="5C1611E2"/>
    <w:lvl w:ilvl="0" w:tplc="477E415E">
      <w:start w:val="1"/>
      <w:numFmt w:val="decimal"/>
      <w:lvlText w:val="%1-"/>
      <w:lvlJc w:val="left"/>
      <w:pPr>
        <w:ind w:left="77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0F7E9682">
      <w:start w:val="1"/>
      <w:numFmt w:val="decimal"/>
      <w:lvlText w:val="%2)"/>
      <w:lvlJc w:val="left"/>
      <w:pPr>
        <w:ind w:left="1677" w:hanging="360"/>
        <w:jc w:val="left"/>
      </w:pPr>
      <w:rPr>
        <w:rFonts w:hint="default"/>
        <w:w w:val="100"/>
        <w:lang w:val="tr-TR" w:eastAsia="en-US" w:bidi="ar-SA"/>
      </w:rPr>
    </w:lvl>
    <w:lvl w:ilvl="2" w:tplc="92681DF4">
      <w:start w:val="1"/>
      <w:numFmt w:val="lowerLetter"/>
      <w:lvlText w:val="%3)"/>
      <w:lvlJc w:val="left"/>
      <w:pPr>
        <w:ind w:left="2733" w:hanging="708"/>
        <w:jc w:val="left"/>
      </w:pPr>
      <w:rPr>
        <w:rFonts w:hint="default"/>
        <w:w w:val="100"/>
        <w:lang w:val="tr-TR" w:eastAsia="en-US" w:bidi="ar-SA"/>
      </w:rPr>
    </w:lvl>
    <w:lvl w:ilvl="3" w:tplc="916EBB60">
      <w:numFmt w:val="bullet"/>
      <w:lvlText w:val="•"/>
      <w:lvlJc w:val="left"/>
      <w:pPr>
        <w:ind w:left="2740" w:hanging="708"/>
      </w:pPr>
      <w:rPr>
        <w:rFonts w:hint="default"/>
        <w:lang w:val="tr-TR" w:eastAsia="en-US" w:bidi="ar-SA"/>
      </w:rPr>
    </w:lvl>
    <w:lvl w:ilvl="4" w:tplc="CA883D04">
      <w:numFmt w:val="bullet"/>
      <w:lvlText w:val="•"/>
      <w:lvlJc w:val="left"/>
      <w:pPr>
        <w:ind w:left="4000" w:hanging="708"/>
      </w:pPr>
      <w:rPr>
        <w:rFonts w:hint="default"/>
        <w:lang w:val="tr-TR" w:eastAsia="en-US" w:bidi="ar-SA"/>
      </w:rPr>
    </w:lvl>
    <w:lvl w:ilvl="5" w:tplc="25D27726">
      <w:numFmt w:val="bullet"/>
      <w:lvlText w:val="•"/>
      <w:lvlJc w:val="left"/>
      <w:pPr>
        <w:ind w:left="5261" w:hanging="708"/>
      </w:pPr>
      <w:rPr>
        <w:rFonts w:hint="default"/>
        <w:lang w:val="tr-TR" w:eastAsia="en-US" w:bidi="ar-SA"/>
      </w:rPr>
    </w:lvl>
    <w:lvl w:ilvl="6" w:tplc="80A24B82">
      <w:numFmt w:val="bullet"/>
      <w:lvlText w:val="•"/>
      <w:lvlJc w:val="left"/>
      <w:pPr>
        <w:ind w:left="6522" w:hanging="708"/>
      </w:pPr>
      <w:rPr>
        <w:rFonts w:hint="default"/>
        <w:lang w:val="tr-TR" w:eastAsia="en-US" w:bidi="ar-SA"/>
      </w:rPr>
    </w:lvl>
    <w:lvl w:ilvl="7" w:tplc="2FFE8CFC">
      <w:numFmt w:val="bullet"/>
      <w:lvlText w:val="•"/>
      <w:lvlJc w:val="left"/>
      <w:pPr>
        <w:ind w:left="7783" w:hanging="708"/>
      </w:pPr>
      <w:rPr>
        <w:rFonts w:hint="default"/>
        <w:lang w:val="tr-TR" w:eastAsia="en-US" w:bidi="ar-SA"/>
      </w:rPr>
    </w:lvl>
    <w:lvl w:ilvl="8" w:tplc="14403062">
      <w:numFmt w:val="bullet"/>
      <w:lvlText w:val="•"/>
      <w:lvlJc w:val="left"/>
      <w:pPr>
        <w:ind w:left="9044" w:hanging="70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871"/>
    <w:rsid w:val="002A4871"/>
    <w:rsid w:val="008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56"/>
      <w:outlineLvl w:val="0"/>
    </w:pPr>
    <w:rPr>
      <w:rFonts w:ascii="Trebuchet MS" w:eastAsia="Trebuchet MS" w:hAnsi="Trebuchet MS" w:cs="Trebuchet MS"/>
      <w:i/>
      <w:iCs/>
      <w:sz w:val="28"/>
      <w:szCs w:val="28"/>
    </w:rPr>
  </w:style>
  <w:style w:type="paragraph" w:styleId="Balk2">
    <w:name w:val="heading 2"/>
    <w:basedOn w:val="Normal"/>
    <w:uiPriority w:val="1"/>
    <w:qFormat/>
    <w:pPr>
      <w:ind w:left="435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036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56"/>
      <w:outlineLvl w:val="0"/>
    </w:pPr>
    <w:rPr>
      <w:rFonts w:ascii="Trebuchet MS" w:eastAsia="Trebuchet MS" w:hAnsi="Trebuchet MS" w:cs="Trebuchet MS"/>
      <w:i/>
      <w:iCs/>
      <w:sz w:val="28"/>
      <w:szCs w:val="28"/>
    </w:rPr>
  </w:style>
  <w:style w:type="paragraph" w:styleId="Balk2">
    <w:name w:val="heading 2"/>
    <w:basedOn w:val="Normal"/>
    <w:uiPriority w:val="1"/>
    <w:qFormat/>
    <w:pPr>
      <w:ind w:left="435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036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2023-07-11T10:26:00Z</dcterms:created>
  <dcterms:modified xsi:type="dcterms:W3CDTF">2023-07-11T10:26:00Z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2023-07-11T00:00:00Z</vt:filetime>
  </property>
</Properties>
</file>